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4C" w:rsidRPr="00866AFF" w:rsidRDefault="00B9114C" w:rsidP="00B9114C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466725" cy="571500"/>
            <wp:effectExtent l="19050" t="0" r="9525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B9114C" w:rsidRPr="00866AFF" w:rsidRDefault="00B9114C" w:rsidP="00B9114C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866AFF">
        <w:rPr>
          <w:rFonts w:ascii="Times New Roman" w:hAnsi="Times New Roman"/>
          <w:b/>
          <w:sz w:val="28"/>
          <w:szCs w:val="28"/>
        </w:rPr>
        <w:t>ПОСТАНОВЛЕНИЕ</w:t>
      </w:r>
    </w:p>
    <w:p w:rsidR="00B9114C" w:rsidRPr="00866AFF" w:rsidRDefault="00B9114C" w:rsidP="00B9114C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ВЕРШИНО-РЫБИНСКОГО</w:t>
      </w:r>
      <w:r w:rsidRPr="00866AF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9114C" w:rsidRPr="00866AFF" w:rsidRDefault="00B9114C" w:rsidP="00B9114C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866AFF">
        <w:rPr>
          <w:rFonts w:ascii="Times New Roman" w:hAnsi="Times New Roman"/>
          <w:b/>
          <w:sz w:val="28"/>
          <w:szCs w:val="28"/>
        </w:rPr>
        <w:t>ПАРТИЗАНСКОГО РАЙОНА</w:t>
      </w:r>
    </w:p>
    <w:p w:rsidR="00B9114C" w:rsidRPr="00866AFF" w:rsidRDefault="00B9114C" w:rsidP="00B9114C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866AFF">
        <w:rPr>
          <w:rFonts w:ascii="Times New Roman" w:hAnsi="Times New Roman"/>
          <w:b/>
          <w:sz w:val="28"/>
          <w:szCs w:val="28"/>
        </w:rPr>
        <w:t>КРАСНОЯРСКОГО КРАЯ</w:t>
      </w:r>
    </w:p>
    <w:tbl>
      <w:tblPr>
        <w:tblW w:w="10065" w:type="dxa"/>
        <w:tblInd w:w="-318" w:type="dxa"/>
        <w:tblLook w:val="01E0"/>
      </w:tblPr>
      <w:tblGrid>
        <w:gridCol w:w="3234"/>
        <w:gridCol w:w="3234"/>
        <w:gridCol w:w="3597"/>
      </w:tblGrid>
      <w:tr w:rsidR="00B9114C" w:rsidRPr="00774C60" w:rsidTr="001C60B9">
        <w:tc>
          <w:tcPr>
            <w:tcW w:w="3234" w:type="dxa"/>
          </w:tcPr>
          <w:p w:rsidR="00B9114C" w:rsidRPr="00774C60" w:rsidRDefault="00B9114C" w:rsidP="00E6303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E63034">
              <w:rPr>
                <w:rFonts w:ascii="Times New Roman" w:hAnsi="Times New Roman"/>
                <w:b/>
                <w:bCs/>
                <w:sz w:val="28"/>
                <w:szCs w:val="28"/>
              </w:rPr>
              <w:t>18.09.2024</w:t>
            </w:r>
            <w:r w:rsidRPr="00774C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4" w:type="dxa"/>
          </w:tcPr>
          <w:p w:rsidR="00B9114C" w:rsidRPr="00774C60" w:rsidRDefault="00B9114C" w:rsidP="001C60B9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774C6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с. </w:t>
            </w:r>
            <w:proofErr w:type="spellStart"/>
            <w:r w:rsidRPr="00774C6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Вершино-Рыбное</w:t>
            </w:r>
            <w:proofErr w:type="spellEnd"/>
          </w:p>
        </w:tc>
        <w:tc>
          <w:tcPr>
            <w:tcW w:w="3597" w:type="dxa"/>
          </w:tcPr>
          <w:p w:rsidR="00B9114C" w:rsidRPr="00774C60" w:rsidRDefault="00B9114C" w:rsidP="00E6303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C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№ </w:t>
            </w:r>
            <w:r w:rsidR="00E63034"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Pr="00774C6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</w:tr>
    </w:tbl>
    <w:p w:rsidR="00B9114C" w:rsidRPr="00B201CE" w:rsidRDefault="00B9114C" w:rsidP="00B9114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A12FE" w:rsidRPr="00183581" w:rsidRDefault="004A12FE" w:rsidP="004A12FE">
      <w:pPr>
        <w:pStyle w:val="a4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8358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главы </w:t>
      </w:r>
      <w:proofErr w:type="spellStart"/>
      <w:r w:rsidRPr="00183581">
        <w:rPr>
          <w:rFonts w:ascii="Times New Roman" w:hAnsi="Times New Roman"/>
          <w:b/>
          <w:bCs/>
          <w:sz w:val="28"/>
          <w:szCs w:val="28"/>
        </w:rPr>
        <w:t>Вершино-Рыбинского</w:t>
      </w:r>
      <w:proofErr w:type="spellEnd"/>
      <w:r w:rsidRPr="00183581">
        <w:rPr>
          <w:rFonts w:ascii="Times New Roman" w:hAnsi="Times New Roman"/>
          <w:b/>
          <w:bCs/>
          <w:sz w:val="28"/>
          <w:szCs w:val="28"/>
        </w:rPr>
        <w:t xml:space="preserve"> сельсовета от </w:t>
      </w:r>
      <w:r>
        <w:rPr>
          <w:rFonts w:ascii="Times New Roman" w:hAnsi="Times New Roman"/>
          <w:b/>
          <w:bCs/>
          <w:sz w:val="28"/>
          <w:szCs w:val="28"/>
        </w:rPr>
        <w:t>17.01</w:t>
      </w:r>
      <w:r w:rsidRPr="00183581">
        <w:rPr>
          <w:rFonts w:ascii="Times New Roman" w:hAnsi="Times New Roman"/>
          <w:b/>
          <w:bCs/>
          <w:sz w:val="28"/>
          <w:szCs w:val="28"/>
        </w:rPr>
        <w:t xml:space="preserve">.2022 г.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183581">
        <w:rPr>
          <w:rFonts w:ascii="Times New Roman" w:hAnsi="Times New Roman"/>
          <w:b/>
          <w:bCs/>
          <w:sz w:val="28"/>
          <w:szCs w:val="28"/>
        </w:rPr>
        <w:t>-п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в муниципальном образовании «</w:t>
      </w:r>
      <w:proofErr w:type="spellStart"/>
      <w:r w:rsidRPr="00183581">
        <w:rPr>
          <w:rFonts w:ascii="Times New Roman" w:hAnsi="Times New Roman"/>
          <w:b/>
          <w:bCs/>
          <w:sz w:val="28"/>
          <w:szCs w:val="28"/>
        </w:rPr>
        <w:t>Вершино-Рыбинский</w:t>
      </w:r>
      <w:proofErr w:type="spellEnd"/>
      <w:r w:rsidRPr="00183581">
        <w:rPr>
          <w:rFonts w:ascii="Times New Roman" w:hAnsi="Times New Roman"/>
          <w:b/>
          <w:bCs/>
          <w:sz w:val="28"/>
          <w:szCs w:val="28"/>
        </w:rPr>
        <w:t xml:space="preserve"> сельсовет»</w:t>
      </w:r>
      <w:proofErr w:type="gramEnd"/>
    </w:p>
    <w:p w:rsidR="004A12FE" w:rsidRPr="003E655F" w:rsidRDefault="004A12FE" w:rsidP="004A12FE">
      <w:pPr>
        <w:pStyle w:val="a4"/>
        <w:spacing w:line="240" w:lineRule="atLeast"/>
        <w:jc w:val="center"/>
        <w:rPr>
          <w:rFonts w:ascii="Times New Roman" w:hAnsi="Times New Roman"/>
          <w:b/>
          <w:bCs/>
        </w:rPr>
      </w:pPr>
    </w:p>
    <w:p w:rsidR="004A12FE" w:rsidRPr="003E655F" w:rsidRDefault="004A12FE" w:rsidP="004A12F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E655F">
        <w:rPr>
          <w:rFonts w:ascii="Times New Roman" w:hAnsi="Times New Roman"/>
          <w:sz w:val="28"/>
          <w:szCs w:val="28"/>
          <w:lang w:eastAsia="ru-RU"/>
        </w:rPr>
        <w:t>В соответствии с пунктом 6 части 1 статьи 14 Федерального закона от 06.10.2003 года № 131-ФЗ «Об общих принципах организации местного самоуправления в Российской Федерации», с ч.3 ст. 156 Жилищного кодекса Российской Федерации, с приказом Минстроя РФ от 06.04.2018 № 213/</w:t>
      </w:r>
      <w:proofErr w:type="spellStart"/>
      <w:proofErr w:type="gramStart"/>
      <w:r w:rsidRPr="003E655F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3E655F">
        <w:rPr>
          <w:rFonts w:ascii="Times New Roman" w:hAnsi="Times New Roman"/>
          <w:sz w:val="28"/>
          <w:szCs w:val="28"/>
          <w:lang w:eastAsia="ru-RU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3E655F">
        <w:rPr>
          <w:rFonts w:ascii="Times New Roman" w:hAnsi="Times New Roman"/>
          <w:sz w:val="28"/>
          <w:szCs w:val="28"/>
          <w:lang w:eastAsia="ru-RU"/>
        </w:rPr>
        <w:t>порядка определения предельных индексов изменения размера такой платы</w:t>
      </w:r>
      <w:proofErr w:type="gramEnd"/>
      <w:r w:rsidRPr="003E655F">
        <w:rPr>
          <w:rFonts w:ascii="Times New Roman" w:hAnsi="Times New Roman"/>
          <w:sz w:val="28"/>
          <w:szCs w:val="28"/>
          <w:lang w:eastAsia="ru-RU"/>
        </w:rPr>
        <w:t xml:space="preserve">», статьями 13,18 Устава </w:t>
      </w:r>
      <w:proofErr w:type="spellStart"/>
      <w:r w:rsidRPr="003E655F">
        <w:rPr>
          <w:rFonts w:ascii="Times New Roman" w:hAnsi="Times New Roman"/>
          <w:sz w:val="28"/>
          <w:szCs w:val="28"/>
          <w:lang w:eastAsia="ru-RU"/>
        </w:rPr>
        <w:t>Вершино-Рыбинского</w:t>
      </w:r>
      <w:proofErr w:type="spellEnd"/>
      <w:r w:rsidRPr="003E655F">
        <w:rPr>
          <w:rFonts w:ascii="Times New Roman" w:hAnsi="Times New Roman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3E655F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4A12FE" w:rsidRPr="003E655F" w:rsidRDefault="004A12FE" w:rsidP="004A12F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E655F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3E655F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главы </w:t>
      </w:r>
      <w:proofErr w:type="spellStart"/>
      <w:r w:rsidRPr="003E655F">
        <w:rPr>
          <w:rFonts w:ascii="Times New Roman" w:hAnsi="Times New Roman"/>
          <w:sz w:val="28"/>
          <w:szCs w:val="28"/>
          <w:lang w:eastAsia="ru-RU"/>
        </w:rPr>
        <w:t>Вершино-Рыбинского</w:t>
      </w:r>
      <w:proofErr w:type="spellEnd"/>
      <w:r w:rsidRPr="003E655F">
        <w:rPr>
          <w:rFonts w:ascii="Times New Roman" w:hAnsi="Times New Roman"/>
          <w:sz w:val="28"/>
          <w:szCs w:val="28"/>
          <w:lang w:eastAsia="ru-RU"/>
        </w:rPr>
        <w:t xml:space="preserve"> сельсовета от 17.01.2022 г. № 1-п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в муниципальном образовании «</w:t>
      </w:r>
      <w:proofErr w:type="spellStart"/>
      <w:r w:rsidRPr="003E655F">
        <w:rPr>
          <w:rFonts w:ascii="Times New Roman" w:hAnsi="Times New Roman"/>
          <w:sz w:val="28"/>
          <w:szCs w:val="28"/>
          <w:lang w:eastAsia="ru-RU"/>
        </w:rPr>
        <w:t>Вершино-Рыбинского</w:t>
      </w:r>
      <w:proofErr w:type="spellEnd"/>
      <w:r w:rsidRPr="003E655F">
        <w:rPr>
          <w:rFonts w:ascii="Times New Roman" w:hAnsi="Times New Roman"/>
          <w:sz w:val="28"/>
          <w:szCs w:val="28"/>
          <w:lang w:eastAsia="ru-RU"/>
        </w:rPr>
        <w:t xml:space="preserve"> сельсовет» следующее изменение:</w:t>
      </w:r>
      <w:proofErr w:type="gramEnd"/>
    </w:p>
    <w:p w:rsidR="004A12FE" w:rsidRPr="003E655F" w:rsidRDefault="004A12FE" w:rsidP="004A12F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65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Приложении № 2 к постановлению главы </w:t>
      </w:r>
      <w:proofErr w:type="spellStart"/>
      <w:r w:rsidRPr="003E655F">
        <w:rPr>
          <w:rFonts w:ascii="Times New Roman" w:hAnsi="Times New Roman"/>
          <w:sz w:val="28"/>
          <w:szCs w:val="28"/>
          <w:lang w:eastAsia="ru-RU"/>
        </w:rPr>
        <w:t>Вершино-Рыбинского</w:t>
      </w:r>
      <w:proofErr w:type="spellEnd"/>
      <w:r w:rsidRPr="003E655F">
        <w:rPr>
          <w:rFonts w:ascii="Times New Roman" w:hAnsi="Times New Roman"/>
          <w:sz w:val="28"/>
          <w:szCs w:val="28"/>
          <w:lang w:eastAsia="ru-RU"/>
        </w:rPr>
        <w:t xml:space="preserve"> сельсовета от 17.01.2022 № 1-п «Размер платы за содержание жилого помещения в многоквартирных домах,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в муниципальном образовании «</w:t>
      </w:r>
      <w:proofErr w:type="spellStart"/>
      <w:r w:rsidRPr="003E655F">
        <w:rPr>
          <w:rFonts w:ascii="Times New Roman" w:hAnsi="Times New Roman"/>
          <w:sz w:val="28"/>
          <w:szCs w:val="28"/>
          <w:lang w:eastAsia="ru-RU"/>
        </w:rPr>
        <w:t>Вершино-Рыбинский</w:t>
      </w:r>
      <w:proofErr w:type="spellEnd"/>
      <w:r w:rsidRPr="003E655F">
        <w:rPr>
          <w:rFonts w:ascii="Times New Roman" w:hAnsi="Times New Roman"/>
          <w:sz w:val="28"/>
          <w:szCs w:val="28"/>
          <w:lang w:eastAsia="ru-RU"/>
        </w:rPr>
        <w:t xml:space="preserve"> сельсовет» число «</w:t>
      </w:r>
      <w:r w:rsidR="00E63034">
        <w:rPr>
          <w:rFonts w:ascii="Times New Roman" w:hAnsi="Times New Roman"/>
          <w:sz w:val="28"/>
          <w:szCs w:val="28"/>
          <w:lang w:eastAsia="ru-RU"/>
        </w:rPr>
        <w:t>22,4</w:t>
      </w:r>
      <w:r w:rsidRPr="003E655F">
        <w:rPr>
          <w:rFonts w:ascii="Times New Roman" w:hAnsi="Times New Roman"/>
          <w:sz w:val="28"/>
          <w:szCs w:val="28"/>
          <w:lang w:eastAsia="ru-RU"/>
        </w:rPr>
        <w:t>» заменить</w:t>
      </w:r>
      <w:proofErr w:type="gramEnd"/>
      <w:r w:rsidRPr="003E655F">
        <w:rPr>
          <w:rFonts w:ascii="Times New Roman" w:hAnsi="Times New Roman"/>
          <w:sz w:val="28"/>
          <w:szCs w:val="28"/>
          <w:lang w:eastAsia="ru-RU"/>
        </w:rPr>
        <w:t xml:space="preserve"> на число «</w:t>
      </w:r>
      <w:r w:rsidR="00E63034">
        <w:rPr>
          <w:rFonts w:ascii="Times New Roman" w:hAnsi="Times New Roman"/>
          <w:sz w:val="28"/>
          <w:szCs w:val="28"/>
          <w:lang w:eastAsia="ru-RU"/>
        </w:rPr>
        <w:t>24,12</w:t>
      </w:r>
      <w:r w:rsidRPr="003E655F">
        <w:rPr>
          <w:rFonts w:ascii="Times New Roman" w:hAnsi="Times New Roman"/>
          <w:sz w:val="28"/>
          <w:szCs w:val="28"/>
          <w:lang w:eastAsia="ru-RU"/>
        </w:rPr>
        <w:t>».</w:t>
      </w:r>
    </w:p>
    <w:p w:rsidR="00E63034" w:rsidRDefault="004A12FE" w:rsidP="004A12FE">
      <w:pPr>
        <w:spacing w:after="0" w:line="28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E655F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3E6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опубликовать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</w:t>
      </w:r>
      <w:proofErr w:type="spellStart"/>
      <w:r w:rsidRPr="003E6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Вершино-Рыбинский</w:t>
      </w:r>
      <w:proofErr w:type="spellEnd"/>
      <w:r w:rsidRPr="003E6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сельсовет» «Вестник </w:t>
      </w:r>
      <w:proofErr w:type="spellStart"/>
      <w:r w:rsidRPr="003E6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Вершино-Рыбинского</w:t>
      </w:r>
      <w:proofErr w:type="spellEnd"/>
      <w:r w:rsidRPr="003E6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сельсовета» и </w:t>
      </w:r>
      <w:r w:rsidR="00E63034" w:rsidRPr="00E63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разместить на официальном сайте администрации </w:t>
      </w:r>
      <w:proofErr w:type="spellStart"/>
      <w:r w:rsidR="00E63034" w:rsidRPr="00E63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Вершино-Рыбинского</w:t>
      </w:r>
      <w:proofErr w:type="spellEnd"/>
      <w:r w:rsidR="00E63034" w:rsidRPr="00E63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  https://vershinorybinskij- r04.gosweb.gosuslugi.ru/.    </w:t>
      </w:r>
    </w:p>
    <w:p w:rsidR="004A12FE" w:rsidRDefault="004A12FE" w:rsidP="004A12F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E655F">
        <w:rPr>
          <w:rFonts w:ascii="Times New Roman" w:hAnsi="Times New Roman"/>
          <w:sz w:val="28"/>
          <w:szCs w:val="28"/>
          <w:lang w:eastAsia="ru-RU"/>
        </w:rPr>
        <w:t xml:space="preserve">3. Постановление вступает в силу со дня, следующего за днем его официального опубликования, распространяет свое действие с 01 </w:t>
      </w:r>
      <w:r w:rsidR="000111B9">
        <w:rPr>
          <w:rFonts w:ascii="Times New Roman" w:hAnsi="Times New Roman"/>
          <w:sz w:val="28"/>
          <w:szCs w:val="28"/>
          <w:lang w:eastAsia="ru-RU"/>
        </w:rPr>
        <w:t>января</w:t>
      </w:r>
      <w:r w:rsidRPr="003E655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63034">
        <w:rPr>
          <w:rFonts w:ascii="Times New Roman" w:hAnsi="Times New Roman"/>
          <w:sz w:val="28"/>
          <w:szCs w:val="28"/>
          <w:lang w:eastAsia="ru-RU"/>
        </w:rPr>
        <w:t>5</w:t>
      </w:r>
      <w:r w:rsidRPr="003E655F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4A12FE" w:rsidRDefault="004A12FE" w:rsidP="004A12F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2FE" w:rsidRPr="003E655F" w:rsidRDefault="004A12FE" w:rsidP="004A12F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2FE" w:rsidRPr="003E655F" w:rsidRDefault="004A12FE" w:rsidP="004A12F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E655F">
        <w:rPr>
          <w:rFonts w:ascii="Times New Roman" w:hAnsi="Times New Roman"/>
          <w:sz w:val="28"/>
          <w:szCs w:val="28"/>
        </w:rPr>
        <w:t xml:space="preserve">Глава сельсовета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111B9">
        <w:rPr>
          <w:rFonts w:ascii="Times New Roman" w:hAnsi="Times New Roman"/>
          <w:sz w:val="28"/>
          <w:szCs w:val="28"/>
        </w:rPr>
        <w:t xml:space="preserve">                              </w:t>
      </w:r>
      <w:r w:rsidR="00E63034">
        <w:rPr>
          <w:rFonts w:ascii="Times New Roman" w:hAnsi="Times New Roman"/>
          <w:sz w:val="28"/>
          <w:szCs w:val="28"/>
        </w:rPr>
        <w:t>З.З.Дзигоев</w:t>
      </w:r>
    </w:p>
    <w:p w:rsidR="004A12FE" w:rsidRPr="00866AFF" w:rsidRDefault="004A12FE" w:rsidP="004A12F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D279EA" w:rsidRDefault="00D279EA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5940" w:right="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к Постановлению главы </w:t>
      </w:r>
      <w:proofErr w:type="spellStart"/>
      <w:r>
        <w:rPr>
          <w:sz w:val="24"/>
          <w:szCs w:val="24"/>
        </w:rPr>
        <w:t>Вершино-Рыбинского</w:t>
      </w:r>
      <w:proofErr w:type="spellEnd"/>
      <w:r>
        <w:rPr>
          <w:sz w:val="24"/>
          <w:szCs w:val="24"/>
        </w:rPr>
        <w:t xml:space="preserve"> сельсовета Партизанского района Красноярского  края</w:t>
      </w: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594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18.09.2024 года № 45-п</w:t>
      </w: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5940" w:right="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D8275C" w:rsidRDefault="00D8275C" w:rsidP="00D8275C">
      <w:pPr>
        <w:pStyle w:val="1"/>
        <w:shd w:val="clear" w:color="auto" w:fill="auto"/>
        <w:spacing w:before="0" w:after="670"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в муниципальном образовании «</w:t>
      </w:r>
      <w:proofErr w:type="spellStart"/>
      <w:r>
        <w:rPr>
          <w:sz w:val="24"/>
          <w:szCs w:val="24"/>
        </w:rPr>
        <w:t>Вершино-Рыбинский</w:t>
      </w:r>
      <w:proofErr w:type="spellEnd"/>
      <w:r>
        <w:rPr>
          <w:sz w:val="24"/>
          <w:szCs w:val="24"/>
        </w:rPr>
        <w:t xml:space="preserve"> сельсовет»</w:t>
      </w:r>
    </w:p>
    <w:p w:rsidR="00D8275C" w:rsidRDefault="00D8275C" w:rsidP="00D8275C">
      <w:pPr>
        <w:pStyle w:val="1"/>
        <w:shd w:val="clear" w:color="auto" w:fill="auto"/>
        <w:spacing w:before="0" w:after="289" w:line="23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D8275C" w:rsidRDefault="00D8275C" w:rsidP="00D8275C">
      <w:pPr>
        <w:pStyle w:val="1"/>
        <w:numPr>
          <w:ilvl w:val="0"/>
          <w:numId w:val="6"/>
        </w:numPr>
        <w:shd w:val="clear" w:color="auto" w:fill="auto"/>
        <w:tabs>
          <w:tab w:val="left" w:pos="1436"/>
        </w:tabs>
        <w:spacing w:before="0" w:after="0" w:line="317" w:lineRule="exact"/>
        <w:ind w:left="20" w:right="20" w:firstLine="58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Порядок разработан в соответствии с Жилищным кодексом Российской Федерации, с приказом Минстроя РФ от 06.04.2018 №213/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«Об утверждении методических рекомендаций по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многоквартирных домов, решение об установлении размера платы за содержание жилого помещения, а так же по установлению порядка определения предельных индексов изменения размера такой платы», Федеральным законом от 06.10.2003 года № 131-ФЗ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б общих принципах организации местного самоуправления в Российской Федерации»,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491, Правилами осуществления деятельности по управлению многоквартирными домами, утвержденными постановлением Правительства Российской Федерации от 15 мая 2013 года № 416, Правилами оказания услуг </w:t>
      </w:r>
      <w:proofErr w:type="gramStart"/>
      <w:r>
        <w:rPr>
          <w:sz w:val="24"/>
          <w:szCs w:val="24"/>
        </w:rPr>
        <w:t>и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3 апреля 2013 года № 290, Методическими рекомендациями по финансовому обоснованию тарифов на содержание и ремонт жилищного фонда, утвержденными Приказом Государственного комитета Российской Федерации по строительству и</w:t>
      </w:r>
      <w:proofErr w:type="gramEnd"/>
      <w:r>
        <w:rPr>
          <w:sz w:val="24"/>
          <w:szCs w:val="24"/>
        </w:rPr>
        <w:t xml:space="preserve"> жилищно-коммунальному комплексу от 28 декабря 2000 года № 303.</w:t>
      </w:r>
    </w:p>
    <w:p w:rsidR="00D8275C" w:rsidRDefault="00D8275C" w:rsidP="00D8275C">
      <w:pPr>
        <w:pStyle w:val="1"/>
        <w:numPr>
          <w:ilvl w:val="0"/>
          <w:numId w:val="6"/>
        </w:numPr>
        <w:shd w:val="clear" w:color="auto" w:fill="auto"/>
        <w:tabs>
          <w:tab w:val="left" w:pos="1426"/>
        </w:tabs>
        <w:spacing w:before="0" w:after="0" w:line="317" w:lineRule="exact"/>
        <w:ind w:left="20" w:right="2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Порядок разработан в целях реализации полномочий органов местного самоуправления по установлению размера платы за содержание жилого помещения в многоквартирных домах </w:t>
      </w:r>
      <w:proofErr w:type="spellStart"/>
      <w:r>
        <w:rPr>
          <w:sz w:val="24"/>
          <w:szCs w:val="24"/>
        </w:rPr>
        <w:t>Вершино-Рыбинского</w:t>
      </w:r>
      <w:proofErr w:type="spellEnd"/>
      <w:r>
        <w:rPr>
          <w:sz w:val="24"/>
          <w:szCs w:val="24"/>
        </w:rPr>
        <w:t xml:space="preserve"> сельсовета Партизанского района Красноярского края для следующих категорий: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884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нанимателей жилых помещений по договорам социального найма и договорам найма жилых помещений муниципального жилищного фонда;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817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собственников жилых помещений, которые не приняли решение о выборе способа управления многоквартирным домом;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870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собственников жилых помещений, которые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жилого помещения.</w:t>
      </w:r>
    </w:p>
    <w:p w:rsidR="00D8275C" w:rsidRDefault="00D8275C" w:rsidP="00D8275C">
      <w:pPr>
        <w:pStyle w:val="1"/>
        <w:shd w:val="clear" w:color="auto" w:fill="auto"/>
        <w:tabs>
          <w:tab w:val="left" w:pos="870"/>
        </w:tabs>
        <w:spacing w:before="0" w:after="0" w:line="317" w:lineRule="exact"/>
        <w:ind w:left="600" w:right="2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ab/>
        <w:t>Размер платы за содержание жилого помещения в многоквартирном доме определяется по типам многоквартирных домов.</w:t>
      </w:r>
    </w:p>
    <w:p w:rsidR="00D8275C" w:rsidRDefault="00D8275C" w:rsidP="00D8275C">
      <w:pPr>
        <w:pStyle w:val="1"/>
        <w:shd w:val="clear" w:color="auto" w:fill="auto"/>
        <w:spacing w:before="0" w:after="279" w:line="230" w:lineRule="exact"/>
        <w:ind w:left="2640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279" w:line="230" w:lineRule="exact"/>
        <w:ind w:left="2640"/>
        <w:rPr>
          <w:sz w:val="24"/>
          <w:szCs w:val="24"/>
        </w:rPr>
      </w:pPr>
      <w:r>
        <w:rPr>
          <w:sz w:val="24"/>
          <w:szCs w:val="24"/>
        </w:rPr>
        <w:t>2. Определение типа многоквартирного дома</w:t>
      </w:r>
    </w:p>
    <w:p w:rsidR="00D8275C" w:rsidRDefault="00D8275C" w:rsidP="00D8275C">
      <w:pPr>
        <w:pStyle w:val="1"/>
        <w:numPr>
          <w:ilvl w:val="0"/>
          <w:numId w:val="8"/>
        </w:numPr>
        <w:shd w:val="clear" w:color="auto" w:fill="auto"/>
        <w:tabs>
          <w:tab w:val="left" w:pos="1446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Тип многоквартирного дома определяется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D8275C" w:rsidRDefault="00D8275C" w:rsidP="00D8275C">
      <w:pPr>
        <w:pStyle w:val="1"/>
        <w:shd w:val="clear" w:color="auto" w:fill="auto"/>
        <w:tabs>
          <w:tab w:val="left" w:pos="1446"/>
        </w:tabs>
        <w:spacing w:before="0" w:after="0" w:line="317" w:lineRule="exact"/>
        <w:ind w:right="20"/>
        <w:jc w:val="both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tabs>
          <w:tab w:val="left" w:pos="1446"/>
        </w:tabs>
        <w:spacing w:before="0" w:after="0" w:line="317" w:lineRule="exact"/>
        <w:ind w:right="20"/>
        <w:jc w:val="both"/>
        <w:rPr>
          <w:sz w:val="24"/>
          <w:szCs w:val="24"/>
        </w:rPr>
      </w:pPr>
    </w:p>
    <w:p w:rsidR="00D8275C" w:rsidRDefault="00D8275C" w:rsidP="00D8275C">
      <w:pPr>
        <w:pStyle w:val="1"/>
        <w:numPr>
          <w:ilvl w:val="0"/>
          <w:numId w:val="8"/>
        </w:numPr>
        <w:shd w:val="clear" w:color="auto" w:fill="auto"/>
        <w:tabs>
          <w:tab w:val="left" w:pos="985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Типы многоквартирных домов: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Многоквартирные </w:t>
      </w:r>
      <w:proofErr w:type="gramStart"/>
      <w:r>
        <w:rPr>
          <w:sz w:val="24"/>
          <w:szCs w:val="24"/>
        </w:rPr>
        <w:t>дома</w:t>
      </w:r>
      <w:proofErr w:type="gramEnd"/>
      <w:r>
        <w:rPr>
          <w:sz w:val="24"/>
          <w:szCs w:val="24"/>
        </w:rPr>
        <w:t xml:space="preserve"> имеющие все виды благоустройства: центральное отопление, холодное и горячее водоснабжение, водоотведение, электроснабжение, без внутридомовых газовых сетей;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865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Многоквартирные </w:t>
      </w:r>
      <w:proofErr w:type="gramStart"/>
      <w:r>
        <w:rPr>
          <w:sz w:val="24"/>
          <w:szCs w:val="24"/>
        </w:rPr>
        <w:t>дома</w:t>
      </w:r>
      <w:proofErr w:type="gramEnd"/>
      <w:r>
        <w:rPr>
          <w:sz w:val="24"/>
          <w:szCs w:val="24"/>
        </w:rPr>
        <w:t xml:space="preserve"> имеющие все виды благоустройства: центральное отопление, холодное и горячее водоснабжение, водоотведение, электроснабжение, и газоснабжение;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83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Многоквартирные </w:t>
      </w:r>
      <w:proofErr w:type="gramStart"/>
      <w:r>
        <w:rPr>
          <w:sz w:val="24"/>
          <w:szCs w:val="24"/>
        </w:rPr>
        <w:t>дома</w:t>
      </w:r>
      <w:proofErr w:type="gramEnd"/>
      <w:r>
        <w:rPr>
          <w:sz w:val="24"/>
          <w:szCs w:val="24"/>
        </w:rPr>
        <w:t xml:space="preserve"> в которых отсутствует один из видов благоустройства (горячее водоснабжение), без внутридомовых газовых сетей;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83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Многоквартирные </w:t>
      </w:r>
      <w:proofErr w:type="gramStart"/>
      <w:r>
        <w:rPr>
          <w:sz w:val="24"/>
          <w:szCs w:val="24"/>
        </w:rPr>
        <w:t>дома</w:t>
      </w:r>
      <w:proofErr w:type="gramEnd"/>
      <w:r>
        <w:rPr>
          <w:sz w:val="24"/>
          <w:szCs w:val="24"/>
        </w:rPr>
        <w:t xml:space="preserve"> в которых отсутствует один из видов благоустройства (горячее водоснабжение), с газоснабжением;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Многоквартирные дома с центральным </w:t>
      </w:r>
      <w:proofErr w:type="gramStart"/>
      <w:r>
        <w:rPr>
          <w:sz w:val="24"/>
          <w:szCs w:val="24"/>
        </w:rPr>
        <w:t>отоплением</w:t>
      </w:r>
      <w:proofErr w:type="gramEnd"/>
      <w:r>
        <w:rPr>
          <w:sz w:val="24"/>
          <w:szCs w:val="24"/>
        </w:rPr>
        <w:t xml:space="preserve"> в которых отсутствует два и более видов благоустройства;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45"/>
        </w:tabs>
        <w:spacing w:before="0" w:after="30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Многоквартирные дома с печным </w:t>
      </w:r>
      <w:proofErr w:type="gramStart"/>
      <w:r>
        <w:rPr>
          <w:sz w:val="24"/>
          <w:szCs w:val="24"/>
        </w:rPr>
        <w:t>отоплением</w:t>
      </w:r>
      <w:proofErr w:type="gramEnd"/>
      <w:r>
        <w:rPr>
          <w:sz w:val="24"/>
          <w:szCs w:val="24"/>
        </w:rPr>
        <w:t xml:space="preserve"> в которых отсутствует два и более видов благоустройства.</w:t>
      </w: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3. Определение размера платы за содержание жилого помещения в </w:t>
      </w:r>
      <w:proofErr w:type="gramStart"/>
      <w:r>
        <w:rPr>
          <w:sz w:val="24"/>
          <w:szCs w:val="24"/>
        </w:rPr>
        <w:t>многоквартирном</w:t>
      </w:r>
      <w:proofErr w:type="gramEnd"/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4800"/>
        <w:rPr>
          <w:sz w:val="24"/>
          <w:szCs w:val="24"/>
        </w:rPr>
      </w:pPr>
      <w:proofErr w:type="gramStart"/>
      <w:r>
        <w:rPr>
          <w:sz w:val="24"/>
          <w:szCs w:val="24"/>
        </w:rPr>
        <w:t>доме</w:t>
      </w:r>
      <w:proofErr w:type="gramEnd"/>
    </w:p>
    <w:p w:rsidR="00D8275C" w:rsidRDefault="00D8275C" w:rsidP="00D8275C">
      <w:pPr>
        <w:pStyle w:val="1"/>
        <w:numPr>
          <w:ilvl w:val="0"/>
          <w:numId w:val="9"/>
        </w:numPr>
        <w:shd w:val="clear" w:color="auto" w:fill="auto"/>
        <w:tabs>
          <w:tab w:val="left" w:pos="1431"/>
        </w:tabs>
        <w:spacing w:before="0" w:after="0" w:line="317" w:lineRule="exact"/>
        <w:ind w:right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на общем собрании не приняли решение о выборе способа управления многоквартирным домом, устанавливается исходя из минимального перечня услуг и работ, необходимых для обеспечения надлежащего содержания общего имущества в многоквартирном доме, утвержденных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3 апреля 2013 года № 290, без включения в нее платы за коммунальные ресурсы, потребляемые при использовании и содержании общего имущества в многоквартирном доме. </w:t>
      </w:r>
      <w:proofErr w:type="gramStart"/>
      <w:r>
        <w:rPr>
          <w:sz w:val="24"/>
          <w:szCs w:val="24"/>
        </w:rPr>
        <w:t xml:space="preserve">В случае если конструктивные особенности многоквартирного дома предусматривают возможность потребления коммунальных ресурсов при использовании и содержании общего имущества в многоквартирном доме, плата за содержание жилого помещения подлежит увеличению на размер расходов граждан на </w:t>
      </w:r>
      <w:r>
        <w:rPr>
          <w:sz w:val="24"/>
          <w:szCs w:val="24"/>
        </w:rPr>
        <w:lastRenderedPageBreak/>
        <w:t>оплату соответствующего вида коммунальных ресурсов, рассчитанный в соответствии с частями 9.2, 9.3 статьи 156 Жилищного кодекса Российской Федерации.</w:t>
      </w:r>
      <w:proofErr w:type="gramEnd"/>
    </w:p>
    <w:p w:rsidR="00D8275C" w:rsidRDefault="00D8275C" w:rsidP="00D8275C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настоящем Порядке экономическое обоснование общей потребности в финансовых средствах для установления размера платы за жилое помещение, производится через нормативную себестоимость, которая отражает нормативные затраты, сгруппированные по экономическим элементам и статьям калькуляции.</w:t>
      </w:r>
    </w:p>
    <w:p w:rsidR="00D8275C" w:rsidRDefault="00D8275C" w:rsidP="00D8275C">
      <w:pPr>
        <w:pStyle w:val="1"/>
        <w:numPr>
          <w:ilvl w:val="0"/>
          <w:numId w:val="9"/>
        </w:numPr>
        <w:shd w:val="clear" w:color="auto" w:fill="auto"/>
        <w:tabs>
          <w:tab w:val="left" w:pos="1436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платы за содержание жилого помещения в многоквартирном доме определяется по типам многоквартирных домов. Полная нормативная себестоимость содержания, текущего ремонта и управления многоквартирным домом определяется как сумма нормативных затрат по экономическим статьям: затраты на текущий ремонт конструктивных элементов жилых зданий, текущий ремонт и обслуживание внутридомового инженерного оборудования, благоустройство и обеспечение санитарного состояния жилых зданий и придомовой территории, </w:t>
      </w:r>
      <w:proofErr w:type="spellStart"/>
      <w:r>
        <w:rPr>
          <w:sz w:val="24"/>
          <w:szCs w:val="24"/>
        </w:rPr>
        <w:t>общеэксплуатационных</w:t>
      </w:r>
      <w:proofErr w:type="spellEnd"/>
      <w:r>
        <w:rPr>
          <w:sz w:val="24"/>
          <w:szCs w:val="24"/>
        </w:rPr>
        <w:t xml:space="preserve"> (затраты по управлению) расходов.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817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Статья: </w:t>
      </w:r>
      <w:proofErr w:type="gramStart"/>
      <w:r>
        <w:rPr>
          <w:sz w:val="24"/>
          <w:szCs w:val="24"/>
        </w:rPr>
        <w:t>Текущий ремонт конструктивных элементов многоквартирных домов, отражает нормативные затраты на проведение комплекса работ по поддержанию в исправном состоянии элементов многоквартирного дома, заданных параметров и режимов работы его конструкций и технических устройств: технический осмотр, подготовка многоквартирного дома к сезонной эксплуатации, техническое обслуживание и текущий ремонт конструктивных элементов многоквартирных домов (фундаменты и подвальные помещения, стены, перекрытия, крыши, оконные и дверные заполнения, перегородки</w:t>
      </w:r>
      <w:proofErr w:type="gramEnd"/>
      <w:r>
        <w:rPr>
          <w:sz w:val="24"/>
          <w:szCs w:val="24"/>
        </w:rPr>
        <w:t>, лестницы, балконы, крыльца и др.) Затраты по этой статье себестоимости складываются из следующих элементов: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оплата труда рабочих, выполняющих текущий ремонт и обслуживание конструктивных элементов;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отчисления на социальные нужды;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30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затраты на материалы;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расходы.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50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Статья: Затраты на текущий ремонт и обслуживание внутридомового инженерного оборудования. Эта статья отражает нормативные затраты на текущий ремонт и обслуживание систем холодного и горячего водоснабжения, теплоснабжения, электроснабжения, водоотведения и другого инженерного оборудования относящегося к общему имуществу многоквартирного дома. Затраты по этой статье себестоимости складываются из следующих элементов: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оплата труда рабочих, выполняющих текущий ремонт и обслуживание внутридомового инженерного оборудования;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отчисления на социальные нужды;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материалы;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расходы.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54"/>
          <w:tab w:val="left" w:pos="6630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Статья: Благоустройство и обеспечение санитарного состояния многоквартирных домов и придомовой территории. Эта статья отражает нормативные расходы по уборке придомовой территории, а также содержанию мест общего пользования многоквартирных домов; очистке дымоходов, </w:t>
      </w:r>
      <w:proofErr w:type="gramStart"/>
      <w:r>
        <w:rPr>
          <w:sz w:val="24"/>
          <w:szCs w:val="24"/>
        </w:rPr>
        <w:t>противопожарным</w:t>
      </w:r>
      <w:proofErr w:type="gramEnd"/>
      <w:r>
        <w:rPr>
          <w:sz w:val="24"/>
          <w:szCs w:val="24"/>
        </w:rPr>
        <w:t xml:space="preserve"> мероприятия, дезинсекции, дератизации, озеленению, вывозу жидких бытовых отходов из выгребных ям и дворовых туалетов, другие расходы по обеспечению санитарного состояния мест общего пользования </w:t>
      </w:r>
      <w:r>
        <w:rPr>
          <w:sz w:val="24"/>
          <w:szCs w:val="24"/>
        </w:rPr>
        <w:lastRenderedPageBreak/>
        <w:t>многоквартирных домов и придомовой территории. Затраты по этой статье себестоимости складываются из следующих элементов: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оплата труда рабочих, занятых благоустройством и обслуживанием многоквартирных домов и придомовой территории;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отчисления на социальные нужды;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материалы;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739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расходы.</w:t>
      </w: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20" w:right="2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-Статья: </w:t>
      </w:r>
      <w:proofErr w:type="spellStart"/>
      <w:r>
        <w:rPr>
          <w:sz w:val="24"/>
          <w:szCs w:val="24"/>
        </w:rPr>
        <w:t>Общеэксплуатационные</w:t>
      </w:r>
      <w:proofErr w:type="spellEnd"/>
      <w:r>
        <w:rPr>
          <w:sz w:val="24"/>
          <w:szCs w:val="24"/>
        </w:rPr>
        <w:t xml:space="preserve"> расходы. Эта статья как часть нормативной себестоимости представляет собой совокупность затрат по управлению, обслуживанию и организации работ по содержанию и ремонту многоквартирного дома. Величина </w:t>
      </w:r>
      <w:proofErr w:type="spellStart"/>
      <w:r>
        <w:rPr>
          <w:sz w:val="24"/>
          <w:szCs w:val="24"/>
        </w:rPr>
        <w:t>общеэксплуатационных</w:t>
      </w:r>
      <w:proofErr w:type="spellEnd"/>
      <w:r>
        <w:rPr>
          <w:sz w:val="24"/>
          <w:szCs w:val="24"/>
        </w:rPr>
        <w:t xml:space="preserve"> расходов (затраты по управлению) определяется по нормативу в размере 83,0% от фонда оплаты труда основных производственных рабочих.</w:t>
      </w: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20" w:firstLine="580"/>
        <w:jc w:val="both"/>
        <w:rPr>
          <w:sz w:val="24"/>
          <w:szCs w:val="24"/>
        </w:rPr>
      </w:pPr>
      <w:r>
        <w:rPr>
          <w:sz w:val="24"/>
          <w:szCs w:val="24"/>
        </w:rPr>
        <w:t>Затраты по этой статье себестоимости складываются из следующих элементов</w:t>
      </w:r>
      <w:proofErr w:type="gramStart"/>
      <w:r>
        <w:rPr>
          <w:sz w:val="24"/>
          <w:szCs w:val="24"/>
        </w:rPr>
        <w:t>::</w:t>
      </w:r>
      <w:proofErr w:type="gramEnd"/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17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Затраты на оплату труда работников аппарата управления (руководителей, специалистов и других служащих;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26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Затраты на оплату труда работников, осуществляющих оперативное руководство эксплуатацией и текущим ремонтом жилищного фонда (инженеров, мастеров, техников);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22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затраты на оплату труда рабочих, осуществляющих обслуживание работников аппарата управления и работников, осуществляющих оперативное руководство эксплуатацией и текущим ремонтом жилищного фонда (уборщиков производственных и служебных помещений);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26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Отчисления на социальные нужды по установленным законодательством нормам от расходов на оплату труда указанных категорий работников;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22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Расходы на почтовые, телеграфные, телефонные и другие подобные услуги, оплата услуг связи, установок диспетчерской, а также факсимильной, и других видов связи, электронной почты и других информационных систем, используемых для управления организацией, расходы на аренду указанных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 или на оплату соответствующих услуг, предоставляемых другими организациями по договорам;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22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Расходы по эксплуатации вычислительной техники, используемой для управления и находящейся на балансе организации, а также расходы на оплату соответствующих работ, услуг, выполняемых по договорам;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22"/>
        </w:tabs>
        <w:spacing w:before="0" w:after="0" w:line="317" w:lineRule="exact"/>
        <w:ind w:right="860"/>
        <w:jc w:val="both"/>
        <w:rPr>
          <w:sz w:val="24"/>
          <w:szCs w:val="24"/>
        </w:rPr>
      </w:pPr>
      <w:r>
        <w:rPr>
          <w:sz w:val="24"/>
          <w:szCs w:val="24"/>
        </w:rPr>
        <w:t>Расходы на канцелярские товары, бланки учета, отчетности и других документов, периодических изданий, необходимых для достижения производственных целей и управления предприятием;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22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Расходы на содержание служебного автотранспорта, расходы на компенсацию за использование для служебных поездок личных легковых автомобилей в соответствии с установленными законодательством нормами;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12"/>
        </w:tabs>
        <w:spacing w:before="0" w:after="0" w:line="317" w:lineRule="exact"/>
        <w:rPr>
          <w:sz w:val="24"/>
          <w:szCs w:val="24"/>
        </w:rPr>
      </w:pPr>
      <w:r>
        <w:rPr>
          <w:sz w:val="24"/>
          <w:szCs w:val="24"/>
        </w:rPr>
        <w:t>Расходы на командировочные расходы;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12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Расходы на оплату юридических, информационных, консультационных и иных аналогичных услуг в соответствии с заключенными договорами;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22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Расходы на оплату аудиторских услуг, связанных с проверкой достоверности бухгалтерской (финансовой) отчетности, в соответствии с действующим законодательством;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12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Расходы на содержание основных средств и инвентаря общехозяйственного назначения (зданий, сооружений, дворовых территорий, складских помещений организации;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22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lastRenderedPageBreak/>
        <w:t>Расходы на смазочные, обтирочные и другие материалы, инвентарь и оборудование для уборки помещений, на водоснабжение, канализацию, электроэнергию для освещения помещений и территории организации, отопление;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159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Амортизационные отчисления на полное восстановление основных средств общехозяйственного назначения в соответствии с действующим законодательством;</w:t>
      </w:r>
    </w:p>
    <w:p w:rsidR="00D8275C" w:rsidRDefault="00D8275C" w:rsidP="00D8275C">
      <w:pPr>
        <w:pStyle w:val="1"/>
        <w:numPr>
          <w:ilvl w:val="0"/>
          <w:numId w:val="7"/>
        </w:numPr>
        <w:shd w:val="clear" w:color="auto" w:fill="auto"/>
        <w:tabs>
          <w:tab w:val="left" w:pos="217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Затраты на техническое обслуживание и ремонт основных средств общехозяйственного назначения.</w:t>
      </w:r>
    </w:p>
    <w:p w:rsidR="00D8275C" w:rsidRDefault="00D8275C" w:rsidP="00D8275C">
      <w:pPr>
        <w:pStyle w:val="1"/>
        <w:numPr>
          <w:ilvl w:val="0"/>
          <w:numId w:val="9"/>
        </w:numPr>
        <w:shd w:val="clear" w:color="auto" w:fill="auto"/>
        <w:tabs>
          <w:tab w:val="left" w:pos="481"/>
        </w:tabs>
        <w:spacing w:before="0" w:after="0" w:line="317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Прибыль - разница между выручкой и затратами на оказание услуг, включаемых в себестоимость. В размере платы за жилое помещение, прибыль определяется в размере 5,0% от полной себестоимости. Нормативная себестоимость калькуляционной единицы (кв. м. площади жилого помещения) определяется путем деления полной нормативной себестоимости на общую площадь жилых и нежилых помещений многоквартирного дома, и устанавливается в рублях за 1 кв. м жилого помещения в месяц.</w:t>
      </w:r>
    </w:p>
    <w:p w:rsidR="00D8275C" w:rsidRDefault="00D8275C" w:rsidP="00D8275C">
      <w:pPr>
        <w:pStyle w:val="1"/>
        <w:numPr>
          <w:ilvl w:val="0"/>
          <w:numId w:val="9"/>
        </w:numPr>
        <w:shd w:val="clear" w:color="auto" w:fill="auto"/>
        <w:tabs>
          <w:tab w:val="left" w:pos="538"/>
        </w:tabs>
        <w:spacing w:before="0" w:after="0" w:line="317" w:lineRule="exact"/>
        <w:ind w:right="60"/>
        <w:rPr>
          <w:sz w:val="24"/>
          <w:szCs w:val="24"/>
        </w:rPr>
      </w:pPr>
      <w:r>
        <w:rPr>
          <w:sz w:val="24"/>
          <w:szCs w:val="24"/>
        </w:rPr>
        <w:t>Размер платы за содержание жилого помещения в многоквартирном доме устанавливается на срок не менее чем один год.</w:t>
      </w:r>
    </w:p>
    <w:p w:rsidR="00D8275C" w:rsidRDefault="00D8275C" w:rsidP="00D8275C">
      <w:pPr>
        <w:pStyle w:val="1"/>
        <w:shd w:val="clear" w:color="auto" w:fill="auto"/>
        <w:tabs>
          <w:tab w:val="left" w:pos="538"/>
        </w:tabs>
        <w:spacing w:before="0" w:after="0" w:line="317" w:lineRule="exact"/>
        <w:ind w:right="60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tabs>
          <w:tab w:val="left" w:pos="538"/>
        </w:tabs>
        <w:spacing w:before="0" w:after="0" w:line="317" w:lineRule="exact"/>
        <w:ind w:right="60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tabs>
          <w:tab w:val="left" w:pos="538"/>
        </w:tabs>
        <w:spacing w:before="0" w:after="0" w:line="317" w:lineRule="exact"/>
        <w:ind w:right="60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tabs>
          <w:tab w:val="left" w:pos="538"/>
        </w:tabs>
        <w:spacing w:before="0" w:after="0" w:line="317" w:lineRule="exact"/>
        <w:ind w:right="60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tabs>
          <w:tab w:val="left" w:pos="538"/>
        </w:tabs>
        <w:spacing w:before="0" w:after="0" w:line="317" w:lineRule="exact"/>
        <w:ind w:right="60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tabs>
          <w:tab w:val="left" w:pos="538"/>
        </w:tabs>
        <w:spacing w:before="0" w:after="0" w:line="317" w:lineRule="exact"/>
        <w:ind w:right="60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tabs>
          <w:tab w:val="left" w:pos="538"/>
        </w:tabs>
        <w:spacing w:before="0" w:after="0" w:line="317" w:lineRule="exact"/>
        <w:ind w:right="60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tabs>
          <w:tab w:val="left" w:pos="538"/>
        </w:tabs>
        <w:spacing w:before="0" w:after="0" w:line="317" w:lineRule="exact"/>
        <w:ind w:right="60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tabs>
          <w:tab w:val="left" w:pos="538"/>
        </w:tabs>
        <w:spacing w:before="0" w:after="0" w:line="317" w:lineRule="exact"/>
        <w:ind w:right="60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tabs>
          <w:tab w:val="left" w:pos="538"/>
        </w:tabs>
        <w:spacing w:before="0" w:after="0" w:line="317" w:lineRule="exact"/>
        <w:ind w:right="60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 главы </w:t>
      </w:r>
      <w:proofErr w:type="spellStart"/>
      <w:r>
        <w:rPr>
          <w:sz w:val="24"/>
          <w:szCs w:val="24"/>
        </w:rPr>
        <w:t>Вершино-Рыбинского</w:t>
      </w:r>
      <w:proofErr w:type="spellEnd"/>
      <w:r>
        <w:rPr>
          <w:sz w:val="24"/>
          <w:szCs w:val="24"/>
        </w:rPr>
        <w:t xml:space="preserve"> сельсовета Партизанского района Красноярского  края</w:t>
      </w:r>
    </w:p>
    <w:p w:rsidR="00D8275C" w:rsidRDefault="00D8275C" w:rsidP="00D8275C">
      <w:pPr>
        <w:pStyle w:val="1"/>
        <w:spacing w:before="0" w:after="0"/>
        <w:ind w:left="6060" w:right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18.09.2024 года № 45-п</w:t>
      </w: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left="6060" w:right="120"/>
        <w:jc w:val="right"/>
        <w:rPr>
          <w:sz w:val="24"/>
          <w:szCs w:val="24"/>
        </w:rPr>
      </w:pP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Размер</w:t>
      </w: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платы за содержание жилого помещения в многоквартирных домах,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в муниципальном образовании « </w:t>
      </w:r>
      <w:proofErr w:type="spellStart"/>
      <w:r>
        <w:rPr>
          <w:sz w:val="24"/>
          <w:szCs w:val="24"/>
        </w:rPr>
        <w:t>Вершино-Рыбинский</w:t>
      </w:r>
      <w:proofErr w:type="spellEnd"/>
      <w:r>
        <w:rPr>
          <w:sz w:val="24"/>
          <w:szCs w:val="24"/>
        </w:rPr>
        <w:t xml:space="preserve"> сельсовет»</w:t>
      </w:r>
    </w:p>
    <w:p w:rsidR="00D8275C" w:rsidRDefault="00D8275C" w:rsidP="00D8275C">
      <w:pPr>
        <w:pStyle w:val="1"/>
        <w:shd w:val="clear" w:color="auto" w:fill="auto"/>
        <w:spacing w:before="0" w:after="0" w:line="317" w:lineRule="exact"/>
        <w:ind w:right="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6710"/>
        <w:gridCol w:w="2059"/>
      </w:tblGrid>
      <w:tr w:rsidR="00D8275C" w:rsidTr="00D8275C">
        <w:trPr>
          <w:trHeight w:val="16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многоквартирного дома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right="26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Размер платы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 общей площади жилого помещения в месяц (руб./ за 1 кв. м)</w:t>
            </w:r>
          </w:p>
        </w:tc>
      </w:tr>
      <w:tr w:rsidR="00D8275C" w:rsidTr="00D8275C">
        <w:trPr>
          <w:trHeight w:val="111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Многоквартирные </w:t>
            </w:r>
            <w:proofErr w:type="gramStart"/>
            <w:r>
              <w:rPr>
                <w:sz w:val="24"/>
                <w:szCs w:val="24"/>
              </w:rPr>
              <w:t>дома</w:t>
            </w:r>
            <w:proofErr w:type="gramEnd"/>
            <w:r>
              <w:rPr>
                <w:sz w:val="24"/>
                <w:szCs w:val="24"/>
              </w:rPr>
              <w:t xml:space="preserve"> имеющие все виды благоустройства: центральное отопление, холодное и горячее водоснабжение, водоотведение, электроснабжение, без внутридомовых газовых сетей;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</w:tr>
      <w:tr w:rsidR="00D8275C" w:rsidTr="00D8275C">
        <w:trPr>
          <w:trHeight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Многоквартирные </w:t>
            </w:r>
            <w:proofErr w:type="gramStart"/>
            <w:r>
              <w:rPr>
                <w:sz w:val="24"/>
                <w:szCs w:val="24"/>
              </w:rPr>
              <w:t>дома</w:t>
            </w:r>
            <w:proofErr w:type="gramEnd"/>
            <w:r>
              <w:rPr>
                <w:sz w:val="24"/>
                <w:szCs w:val="24"/>
              </w:rPr>
              <w:t xml:space="preserve"> имеющие все виды благоустройства: центральное отопление, холодное и горячее водоснабжение, водоотведение, электроснабжение, и газоснабжение;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275C" w:rsidTr="00D8275C">
        <w:trPr>
          <w:trHeight w:val="8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Многоквартирные </w:t>
            </w:r>
            <w:proofErr w:type="gramStart"/>
            <w:r>
              <w:rPr>
                <w:sz w:val="24"/>
                <w:szCs w:val="24"/>
              </w:rPr>
              <w:t>дома</w:t>
            </w:r>
            <w:proofErr w:type="gramEnd"/>
            <w:r>
              <w:rPr>
                <w:sz w:val="24"/>
                <w:szCs w:val="24"/>
              </w:rPr>
              <w:t xml:space="preserve"> в которых отсутствует один из видов благоустройства (горячее водоснабжение), без внутридомовых газовых сетей;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275C" w:rsidTr="00D8275C">
        <w:trPr>
          <w:trHeight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8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Многоквартирные </w:t>
            </w:r>
            <w:proofErr w:type="gramStart"/>
            <w:r>
              <w:rPr>
                <w:sz w:val="24"/>
                <w:szCs w:val="24"/>
              </w:rPr>
              <w:t>дома</w:t>
            </w:r>
            <w:proofErr w:type="gramEnd"/>
            <w:r>
              <w:rPr>
                <w:sz w:val="24"/>
                <w:szCs w:val="24"/>
              </w:rPr>
              <w:t xml:space="preserve"> в которых отсутствует один из видов благоустройства (горячее водоснабжение), с газоснабжением;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275C" w:rsidTr="00D8275C">
        <w:trPr>
          <w:trHeight w:val="8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Многоквартирные дома с центральным </w:t>
            </w:r>
            <w:proofErr w:type="gramStart"/>
            <w:r>
              <w:rPr>
                <w:sz w:val="24"/>
                <w:szCs w:val="24"/>
              </w:rPr>
              <w:t>отоплением</w:t>
            </w:r>
            <w:proofErr w:type="gramEnd"/>
            <w:r>
              <w:rPr>
                <w:sz w:val="24"/>
                <w:szCs w:val="24"/>
              </w:rPr>
              <w:t xml:space="preserve"> в которых отсутствует два и более видов благоустройства;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275C" w:rsidTr="00D8275C">
        <w:trPr>
          <w:trHeight w:val="8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8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Многоквартирные дома с печным </w:t>
            </w:r>
            <w:proofErr w:type="gramStart"/>
            <w:r>
              <w:rPr>
                <w:sz w:val="24"/>
                <w:szCs w:val="24"/>
              </w:rPr>
              <w:t>отоплением</w:t>
            </w:r>
            <w:proofErr w:type="gramEnd"/>
            <w:r>
              <w:rPr>
                <w:sz w:val="24"/>
                <w:szCs w:val="24"/>
              </w:rPr>
              <w:t xml:space="preserve"> в которых отсутствует два и более видов благоустройства.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75C" w:rsidRDefault="00D8275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8275C" w:rsidRDefault="00D8275C" w:rsidP="00D8275C">
      <w:pPr>
        <w:rPr>
          <w:rFonts w:ascii="Times New Roman" w:hAnsi="Times New Roman"/>
          <w:sz w:val="24"/>
          <w:szCs w:val="24"/>
        </w:rPr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p w:rsidR="00D8275C" w:rsidRDefault="00D8275C" w:rsidP="004A12FE">
      <w:pPr>
        <w:pStyle w:val="1"/>
        <w:shd w:val="clear" w:color="auto" w:fill="auto"/>
        <w:spacing w:before="0" w:after="600" w:line="317" w:lineRule="exact"/>
        <w:ind w:left="20" w:right="20" w:firstLine="720"/>
        <w:jc w:val="both"/>
      </w:pPr>
    </w:p>
    <w:sectPr w:rsidR="00D8275C" w:rsidSect="001D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DB1"/>
    <w:multiLevelType w:val="multilevel"/>
    <w:tmpl w:val="CA7A491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B4E88"/>
    <w:multiLevelType w:val="multilevel"/>
    <w:tmpl w:val="0630E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4CC1"/>
    <w:multiLevelType w:val="hybridMultilevel"/>
    <w:tmpl w:val="9F5047F2"/>
    <w:lvl w:ilvl="0" w:tplc="4AC832C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71B02E9E"/>
    <w:multiLevelType w:val="multilevel"/>
    <w:tmpl w:val="234A47A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8A2331"/>
    <w:multiLevelType w:val="multilevel"/>
    <w:tmpl w:val="89DC314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14C"/>
    <w:rsid w:val="000111B9"/>
    <w:rsid w:val="000E461E"/>
    <w:rsid w:val="000F4134"/>
    <w:rsid w:val="00212A22"/>
    <w:rsid w:val="0034534A"/>
    <w:rsid w:val="004A12FE"/>
    <w:rsid w:val="005F2A16"/>
    <w:rsid w:val="00666A30"/>
    <w:rsid w:val="007A5B8A"/>
    <w:rsid w:val="007F4D55"/>
    <w:rsid w:val="00B9114C"/>
    <w:rsid w:val="00D279EA"/>
    <w:rsid w:val="00D8275C"/>
    <w:rsid w:val="00DF0DEC"/>
    <w:rsid w:val="00E56C0F"/>
    <w:rsid w:val="00E6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114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9114C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2">
    <w:name w:val="Основной текст2"/>
    <w:basedOn w:val="a3"/>
    <w:rsid w:val="00B9114C"/>
    <w:rPr>
      <w:sz w:val="26"/>
      <w:szCs w:val="26"/>
    </w:rPr>
  </w:style>
  <w:style w:type="character" w:customStyle="1" w:styleId="3">
    <w:name w:val="Основной текст3"/>
    <w:basedOn w:val="a3"/>
    <w:rsid w:val="00B9114C"/>
    <w:rPr>
      <w:sz w:val="26"/>
      <w:szCs w:val="26"/>
    </w:rPr>
  </w:style>
  <w:style w:type="character" w:customStyle="1" w:styleId="4">
    <w:name w:val="Основной текст4"/>
    <w:basedOn w:val="a3"/>
    <w:rsid w:val="00B9114C"/>
    <w:rPr>
      <w:sz w:val="26"/>
      <w:szCs w:val="26"/>
    </w:rPr>
  </w:style>
  <w:style w:type="character" w:customStyle="1" w:styleId="5">
    <w:name w:val="Основной текст5"/>
    <w:basedOn w:val="a3"/>
    <w:rsid w:val="00B9114C"/>
    <w:rPr>
      <w:sz w:val="26"/>
      <w:szCs w:val="26"/>
    </w:rPr>
  </w:style>
  <w:style w:type="paragraph" w:customStyle="1" w:styleId="22">
    <w:name w:val="Основной текст22"/>
    <w:basedOn w:val="a"/>
    <w:rsid w:val="00B9114C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4">
    <w:name w:val="Стиль"/>
    <w:uiPriority w:val="99"/>
    <w:rsid w:val="004A1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2024-09-18T04:52:00Z</cp:lastPrinted>
  <dcterms:created xsi:type="dcterms:W3CDTF">2023-12-11T06:58:00Z</dcterms:created>
  <dcterms:modified xsi:type="dcterms:W3CDTF">2024-09-19T02:24:00Z</dcterms:modified>
</cp:coreProperties>
</file>